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468"/>
      </w:tblGrid>
      <w:tr w:rsidR="00F16EBB" w:rsidRPr="00F55E47" w:rsidTr="005A6314">
        <w:trPr>
          <w:trHeight w:val="6651"/>
        </w:trPr>
        <w:tc>
          <w:tcPr>
            <w:tcW w:w="9445" w:type="dxa"/>
            <w:gridSpan w:val="2"/>
            <w:tcBorders>
              <w:bottom w:val="doub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423"/>
              <w:gridCol w:w="4796"/>
            </w:tblGrid>
            <w:tr w:rsidR="00F16EBB" w:rsidRPr="004D12CB" w:rsidTr="00CC1ADF">
              <w:trPr>
                <w:jc w:val="center"/>
              </w:trPr>
              <w:tc>
                <w:tcPr>
                  <w:tcW w:w="4423" w:type="dxa"/>
                  <w:vAlign w:val="center"/>
                </w:tcPr>
                <w:p w:rsidR="00F16EBB" w:rsidRPr="00CC1ADF" w:rsidRDefault="00330A2D" w:rsidP="004D12CB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Безымянный.jpg" style="width:145.5pt;height:48.7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796" w:type="dxa"/>
                  <w:vAlign w:val="center"/>
                </w:tcPr>
                <w:p w:rsidR="00F16EBB" w:rsidRPr="00CC1ADF" w:rsidRDefault="00731FDF" w:rsidP="00CC1ADF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noProof/>
                    </w:rPr>
                    <w:pict>
                      <v:shape id="Рисунок 4" o:spid="_x0000_i1026" type="#_x0000_t75" alt="10230_html_m17921959.gif" style="width:168.75pt;height:63.75pt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F16EBB" w:rsidRPr="00C875BE" w:rsidRDefault="00F16EBB" w:rsidP="00330A2D">
            <w:pPr>
              <w:shd w:val="clear" w:color="auto" w:fill="FFFFFF"/>
              <w:spacing w:before="360"/>
              <w:ind w:left="34" w:firstLine="142"/>
              <w:jc w:val="center"/>
              <w:rPr>
                <w:rFonts w:ascii="Franklin Gothic Demi Cond" w:hAnsi="Franklin Gothic Demi Cond"/>
                <w:i/>
                <w:color w:val="404040"/>
                <w:sz w:val="24"/>
                <w:szCs w:val="24"/>
              </w:rPr>
            </w:pPr>
            <w:r w:rsidRPr="00C875BE">
              <w:rPr>
                <w:rFonts w:ascii="Franklin Gothic Demi Cond" w:hAnsi="Franklin Gothic Demi Cond"/>
                <w:i/>
                <w:color w:val="404040"/>
                <w:sz w:val="24"/>
                <w:szCs w:val="24"/>
              </w:rPr>
              <w:t>«Современные материалы, техника и технологии для содержания, проектирования и реконструкции аэродромов, оборудование для наземного обслуживания воздушных судов, пассажиров и багажа»</w:t>
            </w:r>
          </w:p>
          <w:p w:rsidR="00F16EBB" w:rsidRPr="004D12CB" w:rsidRDefault="00255FA2" w:rsidP="007F2E68">
            <w:pPr>
              <w:shd w:val="clear" w:color="auto" w:fill="FFFFFF"/>
              <w:spacing w:before="120"/>
              <w:jc w:val="right"/>
              <w:rPr>
                <w:rFonts w:ascii="Arial Narrow" w:hAnsi="Arial Narrow"/>
                <w:i/>
                <w:iCs/>
                <w:spacing w:val="10"/>
              </w:rPr>
            </w:pPr>
            <w:r w:rsidRPr="00330A2D">
              <w:rPr>
                <w:rFonts w:ascii="Arial Narrow" w:hAnsi="Arial Narrow"/>
                <w:i/>
                <w:iCs/>
                <w:spacing w:val="12"/>
              </w:rPr>
              <w:t>1</w:t>
            </w:r>
            <w:r w:rsidR="00F16EBB" w:rsidRPr="004D12CB">
              <w:rPr>
                <w:rFonts w:ascii="Arial Narrow" w:hAnsi="Arial Narrow"/>
                <w:i/>
                <w:iCs/>
                <w:spacing w:val="12"/>
              </w:rPr>
              <w:t>-</w:t>
            </w:r>
            <w:r>
              <w:rPr>
                <w:rFonts w:ascii="Arial Narrow" w:hAnsi="Arial Narrow"/>
                <w:i/>
                <w:iCs/>
                <w:spacing w:val="12"/>
              </w:rPr>
              <w:t xml:space="preserve">2 </w:t>
            </w:r>
            <w:r w:rsidR="00F16EBB" w:rsidRPr="004D12CB">
              <w:rPr>
                <w:rFonts w:ascii="Arial Narrow" w:hAnsi="Arial Narrow"/>
                <w:i/>
                <w:iCs/>
                <w:spacing w:val="12"/>
              </w:rPr>
              <w:t>июля 201</w:t>
            </w:r>
            <w:r>
              <w:rPr>
                <w:rFonts w:ascii="Arial Narrow" w:hAnsi="Arial Narrow"/>
                <w:i/>
                <w:iCs/>
                <w:spacing w:val="12"/>
              </w:rPr>
              <w:t>5</w:t>
            </w:r>
            <w:r w:rsidR="00F16EBB" w:rsidRPr="004D12CB">
              <w:rPr>
                <w:rFonts w:ascii="Arial Narrow" w:hAnsi="Arial Narrow"/>
                <w:i/>
                <w:iCs/>
                <w:spacing w:val="12"/>
              </w:rPr>
              <w:t xml:space="preserve"> года</w:t>
            </w:r>
          </w:p>
          <w:p w:rsidR="00F16EBB" w:rsidRPr="004D12CB" w:rsidRDefault="00F16EBB" w:rsidP="007F2A01">
            <w:pPr>
              <w:shd w:val="clear" w:color="auto" w:fill="FFFFFF"/>
              <w:ind w:left="2693"/>
              <w:jc w:val="right"/>
              <w:rPr>
                <w:rFonts w:ascii="Arial Narrow" w:hAnsi="Arial Narrow"/>
              </w:rPr>
            </w:pPr>
            <w:r w:rsidRPr="004D12CB">
              <w:rPr>
                <w:rFonts w:ascii="Arial Narrow" w:hAnsi="Arial Narrow"/>
                <w:i/>
                <w:iCs/>
                <w:spacing w:val="10"/>
              </w:rPr>
              <w:t>Санкт-Петербург, гостиница «</w:t>
            </w:r>
            <w:r w:rsidRPr="004D12CB">
              <w:rPr>
                <w:rFonts w:ascii="Arial Narrow" w:hAnsi="Arial Narrow"/>
                <w:i/>
                <w:lang w:val="en-US"/>
              </w:rPr>
              <w:t>Park</w:t>
            </w:r>
            <w:r w:rsidRPr="004D12CB">
              <w:rPr>
                <w:rFonts w:ascii="Arial Narrow" w:hAnsi="Arial Narrow"/>
                <w:i/>
              </w:rPr>
              <w:t xml:space="preserve"> </w:t>
            </w:r>
            <w:r w:rsidRPr="004D12CB">
              <w:rPr>
                <w:rFonts w:ascii="Arial Narrow" w:hAnsi="Arial Narrow"/>
                <w:i/>
                <w:lang w:val="en-US"/>
              </w:rPr>
              <w:t>Inn</w:t>
            </w:r>
            <w:r w:rsidRPr="004D12CB">
              <w:rPr>
                <w:rFonts w:ascii="Arial Narrow" w:hAnsi="Arial Narrow"/>
                <w:i/>
              </w:rPr>
              <w:t xml:space="preserve"> Пулковская</w:t>
            </w:r>
            <w:r w:rsidRPr="004D12CB">
              <w:rPr>
                <w:rFonts w:ascii="Arial Narrow" w:hAnsi="Arial Narrow"/>
                <w:i/>
                <w:iCs/>
                <w:spacing w:val="10"/>
              </w:rPr>
              <w:t>»</w:t>
            </w:r>
          </w:p>
          <w:p w:rsidR="00F16EBB" w:rsidRPr="00BC5B1F" w:rsidRDefault="00F16EBB" w:rsidP="00F55E47">
            <w:pPr>
              <w:shd w:val="clear" w:color="auto" w:fill="FFFFFF"/>
              <w:spacing w:before="240"/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BC5B1F">
              <w:rPr>
                <w:rFonts w:ascii="Arial Narrow" w:hAnsi="Arial Narrow"/>
                <w:b/>
                <w:bCs/>
                <w:spacing w:val="-4"/>
                <w:sz w:val="22"/>
                <w:szCs w:val="22"/>
              </w:rPr>
              <w:t>РЕГИСТРАЦИОННАЯ КАРТОЧКА ДЕЛЕГАТА КОНФЕРЕНЦИИ</w:t>
            </w:r>
          </w:p>
          <w:p w:rsidR="00F16EBB" w:rsidRPr="004D12CB" w:rsidRDefault="00F16EBB" w:rsidP="00F55E47">
            <w:pPr>
              <w:shd w:val="clear" w:color="auto" w:fill="FFFFFF"/>
              <w:spacing w:before="60"/>
              <w:ind w:left="34"/>
              <w:jc w:val="center"/>
              <w:rPr>
                <w:rFonts w:ascii="Arial Narrow" w:hAnsi="Arial Narrow"/>
              </w:rPr>
            </w:pPr>
            <w:r w:rsidRPr="004D12CB">
              <w:rPr>
                <w:rFonts w:ascii="Arial Narrow" w:hAnsi="Arial Narrow"/>
                <w:i/>
                <w:iCs/>
              </w:rPr>
              <w:t>Карточка заполняется отдельно на каждого делегата печатными</w:t>
            </w:r>
            <w:r w:rsidRPr="004D12CB">
              <w:rPr>
                <w:rFonts w:ascii="Arial Narrow" w:hAnsi="Arial Narrow"/>
                <w:i/>
                <w:iCs/>
                <w:smallCaps/>
              </w:rPr>
              <w:t xml:space="preserve"> </w:t>
            </w:r>
            <w:r w:rsidRPr="004D12CB">
              <w:rPr>
                <w:rFonts w:ascii="Arial Narrow" w:hAnsi="Arial Narrow"/>
                <w:i/>
                <w:iCs/>
              </w:rPr>
              <w:t>буквами</w:t>
            </w:r>
          </w:p>
          <w:tbl>
            <w:tblPr>
              <w:tblW w:w="0" w:type="auto"/>
              <w:tblInd w:w="19" w:type="dxa"/>
              <w:tblLayout w:type="fixed"/>
              <w:tblLook w:val="00A0" w:firstRow="1" w:lastRow="0" w:firstColumn="1" w:lastColumn="0" w:noHBand="0" w:noVBand="0"/>
            </w:tblPr>
            <w:tblGrid>
              <w:gridCol w:w="1714"/>
              <w:gridCol w:w="7496"/>
            </w:tblGrid>
            <w:tr w:rsidR="00F16EBB" w:rsidRPr="0009461F" w:rsidTr="00C875BE"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shd w:val="clear" w:color="auto" w:fill="FFFFFF"/>
                    <w:tabs>
                      <w:tab w:val="left" w:pos="1996"/>
                    </w:tabs>
                    <w:spacing w:before="60"/>
                    <w:ind w:left="-91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Ф.И.О.:</w:t>
                  </w:r>
                </w:p>
              </w:tc>
              <w:tc>
                <w:tcPr>
                  <w:tcW w:w="7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tabs>
                      <w:tab w:val="left" w:pos="1996"/>
                    </w:tabs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C875BE"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shd w:val="clear" w:color="auto" w:fill="FFFFFF"/>
                    <w:spacing w:before="60"/>
                    <w:ind w:left="-91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Должность: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tabs>
                      <w:tab w:val="left" w:pos="1996"/>
                    </w:tabs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C875BE"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shd w:val="clear" w:color="auto" w:fill="FFFFFF"/>
                    <w:tabs>
                      <w:tab w:val="left" w:pos="3859"/>
                      <w:tab w:val="left" w:leader="underscore" w:pos="4920"/>
                    </w:tabs>
                    <w:spacing w:before="60"/>
                    <w:ind w:left="-91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Предприятие: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tabs>
                      <w:tab w:val="left" w:pos="1996"/>
                    </w:tabs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C875BE"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shd w:val="clear" w:color="auto" w:fill="FFFFFF"/>
                    <w:spacing w:before="60"/>
                    <w:ind w:left="-91" w:right="-19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Почтовый адрес: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tabs>
                      <w:tab w:val="left" w:pos="1996"/>
                    </w:tabs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C875BE"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shd w:val="clear" w:color="auto" w:fill="FFFFFF"/>
                    <w:spacing w:before="60"/>
                    <w:ind w:left="-91" w:right="-19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Юридический адрес: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16EBB" w:rsidRPr="00CC1ADF" w:rsidRDefault="00F16EBB" w:rsidP="00CC1ADF">
                  <w:pPr>
                    <w:tabs>
                      <w:tab w:val="left" w:pos="1996"/>
                    </w:tabs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F16EBB" w:rsidRPr="00FD3F57" w:rsidRDefault="00F16EBB" w:rsidP="00FD3F57">
            <w:pPr>
              <w:shd w:val="clear" w:color="auto" w:fill="FFFFFF"/>
              <w:spacing w:before="60"/>
              <w:ind w:left="5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W w:w="8643" w:type="dxa"/>
              <w:tblInd w:w="34" w:type="dxa"/>
              <w:tblLayout w:type="fixed"/>
              <w:tblLook w:val="00A0" w:firstRow="1" w:lastRow="0" w:firstColumn="1" w:lastColumn="0" w:noHBand="0" w:noVBand="0"/>
            </w:tblPr>
            <w:tblGrid>
              <w:gridCol w:w="404"/>
              <w:gridCol w:w="536"/>
              <w:gridCol w:w="1196"/>
              <w:gridCol w:w="435"/>
              <w:gridCol w:w="253"/>
              <w:gridCol w:w="718"/>
              <w:gridCol w:w="414"/>
              <w:gridCol w:w="402"/>
              <w:gridCol w:w="75"/>
              <w:gridCol w:w="889"/>
              <w:gridCol w:w="281"/>
              <w:gridCol w:w="670"/>
              <w:gridCol w:w="142"/>
              <w:gridCol w:w="281"/>
              <w:gridCol w:w="828"/>
              <w:gridCol w:w="1119"/>
            </w:tblGrid>
            <w:tr w:rsidR="00F16EBB" w:rsidRPr="0009461F" w:rsidTr="00C875BE">
              <w:trPr>
                <w:cantSplit/>
              </w:trPr>
              <w:tc>
                <w:tcPr>
                  <w:tcW w:w="410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4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ИНН:</w:t>
                  </w:r>
                </w:p>
              </w:tc>
              <w:tc>
                <w:tcPr>
                  <w:tcW w:w="177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95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5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КПП:</w:t>
                  </w:r>
                </w:p>
              </w:tc>
              <w:tc>
                <w:tcPr>
                  <w:tcW w:w="190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5" w:right="-109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Телефон</w:t>
                  </w: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2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108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830" w:type="dxa"/>
                  <w:gridSpan w:val="2"/>
                  <w:tcBorders>
                    <w:bottom w:val="dashSmallGap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hanging="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6" w:type="dxa"/>
                  <w:gridSpan w:val="2"/>
                  <w:tcBorders>
                    <w:bottom w:val="dashSmallGap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C875BE">
              <w:trPr>
                <w:cantSplit/>
              </w:trPr>
              <w:tc>
                <w:tcPr>
                  <w:tcW w:w="960" w:type="dxa"/>
                  <w:gridSpan w:val="2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4" w:right="-109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  <w:lang w:val="en-US"/>
                    </w:rPr>
                    <w:t>E</w:t>
                  </w: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</w:t>
                  </w: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44" w:type="dxa"/>
                  <w:gridSpan w:val="4"/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5" w:right="-109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Телефакс</w:t>
                  </w: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2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108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6611CA">
              <w:trPr>
                <w:cantSplit/>
              </w:trPr>
              <w:tc>
                <w:tcPr>
                  <w:tcW w:w="410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4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Банк:</w:t>
                  </w:r>
                </w:p>
              </w:tc>
              <w:tc>
                <w:tcPr>
                  <w:tcW w:w="322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5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Р/с:</w:t>
                  </w:r>
                </w:p>
              </w:tc>
              <w:tc>
                <w:tcPr>
                  <w:tcW w:w="364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6611CA">
                  <w:pPr>
                    <w:spacing w:before="60"/>
                    <w:ind w:left="720" w:hanging="72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16EBB" w:rsidRPr="0009461F" w:rsidTr="00C875BE">
              <w:trPr>
                <w:gridAfter w:val="4"/>
                <w:wAfter w:w="2233" w:type="dxa"/>
                <w:cantSplit/>
              </w:trPr>
              <w:tc>
                <w:tcPr>
                  <w:tcW w:w="410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4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К/с</w:t>
                  </w: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64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85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16EBB" w:rsidRPr="00CC1ADF" w:rsidRDefault="00F16EBB" w:rsidP="00CC1ADF">
                  <w:pPr>
                    <w:spacing w:before="60"/>
                    <w:ind w:left="-108" w:right="-108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C1AD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БИК:</w:t>
                  </w:r>
                </w:p>
              </w:tc>
              <w:tc>
                <w:tcPr>
                  <w:tcW w:w="195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16EBB" w:rsidRPr="00CC1ADF" w:rsidRDefault="00F16EBB" w:rsidP="00CC1ADF">
                  <w:pPr>
                    <w:spacing w:before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F16EBB" w:rsidRPr="00FD3F57" w:rsidRDefault="00F16EBB" w:rsidP="00043247">
            <w:pPr>
              <w:shd w:val="clear" w:color="auto" w:fill="FFFFFF"/>
              <w:ind w:left="5"/>
              <w:rPr>
                <w:rFonts w:ascii="Arial Narrow" w:hAnsi="Arial Narrow"/>
                <w:sz w:val="8"/>
                <w:szCs w:val="8"/>
              </w:rPr>
            </w:pPr>
          </w:p>
          <w:p w:rsidR="00F16EBB" w:rsidRPr="005A6314" w:rsidRDefault="00F16EBB" w:rsidP="00FD3F5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6EBB" w:rsidRPr="00F55E47" w:rsidTr="00A01DD6">
        <w:trPr>
          <w:trHeight w:val="779"/>
        </w:trPr>
        <w:tc>
          <w:tcPr>
            <w:tcW w:w="9445" w:type="dxa"/>
            <w:gridSpan w:val="2"/>
            <w:tcBorders>
              <w:top w:val="double" w:sz="4" w:space="0" w:color="auto"/>
            </w:tcBorders>
          </w:tcPr>
          <w:p w:rsidR="00F16EBB" w:rsidRPr="00433051" w:rsidRDefault="00F16EBB" w:rsidP="00043247">
            <w:pPr>
              <w:shd w:val="clear" w:color="auto" w:fill="FFFFFF"/>
              <w:spacing w:before="120"/>
              <w:ind w:left="6"/>
              <w:jc w:val="center"/>
              <w:rPr>
                <w:rFonts w:ascii="Arial Narrow" w:hAnsi="Arial Narrow"/>
                <w:b/>
                <w:spacing w:val="80"/>
                <w:sz w:val="22"/>
                <w:szCs w:val="22"/>
              </w:rPr>
            </w:pPr>
            <w:r w:rsidRPr="00433051">
              <w:rPr>
                <w:rFonts w:ascii="Arial Narrow" w:hAnsi="Arial Narrow"/>
                <w:b/>
                <w:spacing w:val="80"/>
                <w:sz w:val="22"/>
                <w:szCs w:val="22"/>
              </w:rPr>
              <w:t>РЕГИСТРАЦИОННЫЙ ВЗНОС</w:t>
            </w:r>
          </w:p>
          <w:p w:rsidR="00F16EBB" w:rsidRPr="00433051" w:rsidRDefault="00F16EBB" w:rsidP="008B6FBE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051">
              <w:rPr>
                <w:rFonts w:ascii="Arial Narrow" w:hAnsi="Arial Narrow"/>
                <w:b/>
                <w:spacing w:val="80"/>
                <w:sz w:val="22"/>
                <w:szCs w:val="22"/>
              </w:rPr>
              <w:t>за участие в конференции</w:t>
            </w:r>
            <w:r w:rsidRPr="004330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F16EBB" w:rsidRPr="00F55E47" w:rsidTr="00A01DD6">
        <w:tc>
          <w:tcPr>
            <w:tcW w:w="9445" w:type="dxa"/>
            <w:gridSpan w:val="2"/>
          </w:tcPr>
          <w:p w:rsidR="00F16EBB" w:rsidRPr="007F2E68" w:rsidRDefault="00330A2D" w:rsidP="009C09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Внести средства нужно до 19</w:t>
            </w:r>
            <w:r w:rsidR="00F16EBB" w:rsidRPr="007F2E68">
              <w:rPr>
                <w:rFonts w:ascii="Arial Narrow" w:hAnsi="Arial Narrow"/>
                <w:b/>
              </w:rPr>
              <w:t>.06.201</w:t>
            </w:r>
            <w:r w:rsidR="00255FA2">
              <w:rPr>
                <w:rFonts w:ascii="Arial Narrow" w:hAnsi="Arial Narrow"/>
                <w:b/>
              </w:rPr>
              <w:t>5</w:t>
            </w:r>
          </w:p>
        </w:tc>
      </w:tr>
      <w:tr w:rsidR="00F16EBB" w:rsidRPr="00F55E47" w:rsidTr="005A6314">
        <w:trPr>
          <w:trHeight w:val="637"/>
        </w:trPr>
        <w:tc>
          <w:tcPr>
            <w:tcW w:w="2977" w:type="dxa"/>
            <w:tcBorders>
              <w:right w:val="nil"/>
            </w:tcBorders>
            <w:vAlign w:val="center"/>
          </w:tcPr>
          <w:p w:rsidR="00F16EBB" w:rsidRPr="00F55E47" w:rsidRDefault="00F16EBB" w:rsidP="005A6314">
            <w:pPr>
              <w:rPr>
                <w:rFonts w:ascii="Arial Narrow" w:hAnsi="Arial Narrow"/>
              </w:rPr>
            </w:pPr>
            <w:r w:rsidRPr="00F55E47">
              <w:rPr>
                <w:rFonts w:ascii="Arial Narrow" w:hAnsi="Arial Narrow"/>
                <w:b/>
              </w:rPr>
              <w:t>1</w:t>
            </w:r>
            <w:r w:rsidR="00330A2D">
              <w:rPr>
                <w:rFonts w:ascii="Arial Narrow" w:hAnsi="Arial Narrow"/>
                <w:b/>
                <w:lang w:val="en-US"/>
              </w:rPr>
              <w:t>4</w:t>
            </w:r>
            <w:r w:rsidRPr="00F55E47">
              <w:rPr>
                <w:rFonts w:ascii="Arial Narrow" w:hAnsi="Arial Narrow"/>
                <w:b/>
              </w:rPr>
              <w:t xml:space="preserve"> 950</w:t>
            </w:r>
            <w:r w:rsidRPr="00F55E47">
              <w:rPr>
                <w:rFonts w:ascii="Arial Narrow" w:hAnsi="Arial Narrow"/>
              </w:rPr>
              <w:t xml:space="preserve"> руб.</w:t>
            </w:r>
          </w:p>
          <w:p w:rsidR="00F16EBB" w:rsidRPr="00F55E47" w:rsidRDefault="00F16EBB" w:rsidP="00330A2D">
            <w:pPr>
              <w:rPr>
                <w:rFonts w:ascii="Arial Narrow" w:hAnsi="Arial Narrow"/>
              </w:rPr>
            </w:pPr>
            <w:r w:rsidRPr="00F55E47">
              <w:rPr>
                <w:rFonts w:ascii="Arial Narrow" w:hAnsi="Arial Narrow"/>
              </w:rPr>
              <w:t xml:space="preserve">Вкл. НДС = </w:t>
            </w:r>
            <w:r w:rsidR="00330A2D">
              <w:rPr>
                <w:rFonts w:ascii="Arial Narrow" w:hAnsi="Arial Narrow"/>
                <w:lang w:val="en-US"/>
              </w:rPr>
              <w:t>2 280</w:t>
            </w:r>
            <w:r w:rsidRPr="00F55E47">
              <w:rPr>
                <w:rFonts w:ascii="Arial Narrow" w:hAnsi="Arial Narrow"/>
              </w:rPr>
              <w:t>,</w:t>
            </w:r>
            <w:r w:rsidR="00330A2D">
              <w:rPr>
                <w:rFonts w:ascii="Arial Narrow" w:hAnsi="Arial Narrow"/>
                <w:lang w:val="en-US"/>
              </w:rPr>
              <w:t>51</w:t>
            </w:r>
            <w:r w:rsidRPr="00F55E47">
              <w:rPr>
                <w:rFonts w:ascii="Arial Narrow" w:hAnsi="Arial Narrow"/>
              </w:rPr>
              <w:t xml:space="preserve"> руб.</w:t>
            </w:r>
          </w:p>
        </w:tc>
        <w:tc>
          <w:tcPr>
            <w:tcW w:w="6468" w:type="dxa"/>
            <w:tcBorders>
              <w:left w:val="nil"/>
            </w:tcBorders>
            <w:vAlign w:val="center"/>
          </w:tcPr>
          <w:p w:rsidR="00F16EBB" w:rsidRPr="005A6314" w:rsidRDefault="00F16EBB" w:rsidP="005A6314">
            <w:pPr>
              <w:shd w:val="clear" w:color="auto" w:fill="FFFFFF"/>
              <w:rPr>
                <w:rFonts w:ascii="Arial Narrow" w:hAnsi="Arial Narrow"/>
                <w:spacing w:val="80"/>
              </w:rPr>
            </w:pPr>
            <w:r w:rsidRPr="005A6314">
              <w:rPr>
                <w:rFonts w:ascii="Arial Narrow" w:hAnsi="Arial Narrow"/>
              </w:rPr>
              <w:t xml:space="preserve">За одного делегата. Включает в себя участие </w:t>
            </w:r>
            <w:proofErr w:type="gramStart"/>
            <w:r w:rsidRPr="005A6314">
              <w:rPr>
                <w:rFonts w:ascii="Arial Narrow" w:hAnsi="Arial Narrow"/>
              </w:rPr>
              <w:t>во всех мероприятиях</w:t>
            </w:r>
            <w:proofErr w:type="gramEnd"/>
            <w:r w:rsidRPr="005A6314">
              <w:rPr>
                <w:rFonts w:ascii="Arial Narrow" w:hAnsi="Arial Narrow"/>
              </w:rPr>
              <w:t xml:space="preserve"> проводимых в рамках конференции.</w:t>
            </w:r>
          </w:p>
        </w:tc>
      </w:tr>
      <w:tr w:rsidR="00F16EBB" w:rsidRPr="00F55E47" w:rsidTr="00A01DD6">
        <w:trPr>
          <w:trHeight w:val="714"/>
        </w:trPr>
        <w:tc>
          <w:tcPr>
            <w:tcW w:w="2977" w:type="dxa"/>
            <w:tcBorders>
              <w:bottom w:val="nil"/>
              <w:right w:val="nil"/>
            </w:tcBorders>
          </w:tcPr>
          <w:p w:rsidR="00F16EBB" w:rsidRPr="005A6314" w:rsidRDefault="00F16EBB" w:rsidP="00043247">
            <w:pPr>
              <w:shd w:val="clear" w:color="auto" w:fill="FFFFFF"/>
              <w:tabs>
                <w:tab w:val="left" w:pos="1982"/>
              </w:tabs>
              <w:rPr>
                <w:rFonts w:ascii="Arial Narrow" w:hAnsi="Arial Narrow"/>
              </w:rPr>
            </w:pPr>
            <w:r w:rsidRPr="005A6314">
              <w:rPr>
                <w:rFonts w:ascii="Arial Narrow" w:hAnsi="Arial Narrow"/>
                <w:iCs/>
              </w:rPr>
              <w:t>Получатель:</w:t>
            </w:r>
          </w:p>
        </w:tc>
        <w:tc>
          <w:tcPr>
            <w:tcW w:w="6468" w:type="dxa"/>
            <w:tcBorders>
              <w:left w:val="nil"/>
              <w:bottom w:val="nil"/>
            </w:tcBorders>
          </w:tcPr>
          <w:p w:rsidR="00F16EBB" w:rsidRPr="005A6314" w:rsidRDefault="00F16EBB" w:rsidP="008B6FBE">
            <w:pPr>
              <w:shd w:val="clear" w:color="auto" w:fill="FFFFFF"/>
              <w:tabs>
                <w:tab w:val="left" w:pos="1985"/>
              </w:tabs>
              <w:rPr>
                <w:rFonts w:ascii="Arial Narrow" w:hAnsi="Arial Narrow"/>
                <w:b/>
              </w:rPr>
            </w:pPr>
            <w:r w:rsidRPr="005A6314">
              <w:rPr>
                <w:rFonts w:ascii="Arial Narrow" w:hAnsi="Arial Narrow"/>
                <w:b/>
              </w:rPr>
              <w:t xml:space="preserve">ООО «Научно-производственное объединение «Гранит»     </w:t>
            </w:r>
          </w:p>
          <w:p w:rsidR="00F16EBB" w:rsidRPr="005A6314" w:rsidRDefault="00F16EBB" w:rsidP="00043247">
            <w:pPr>
              <w:shd w:val="clear" w:color="auto" w:fill="FFFFFF"/>
              <w:tabs>
                <w:tab w:val="left" w:pos="1982"/>
              </w:tabs>
              <w:rPr>
                <w:rFonts w:ascii="Arial Narrow" w:hAnsi="Arial Narrow"/>
                <w:b/>
              </w:rPr>
            </w:pPr>
            <w:r w:rsidRPr="005A6314">
              <w:rPr>
                <w:rFonts w:ascii="Arial Narrow" w:hAnsi="Arial Narrow"/>
                <w:b/>
              </w:rPr>
              <w:t>ИНН 7820039992, КПП 780601001</w:t>
            </w:r>
            <w:r w:rsidRPr="005A6314">
              <w:rPr>
                <w:rFonts w:ascii="Arial Narrow" w:hAnsi="Arial Narrow"/>
              </w:rPr>
              <w:t xml:space="preserve"> </w:t>
            </w:r>
          </w:p>
        </w:tc>
      </w:tr>
      <w:tr w:rsidR="00F16EBB" w:rsidRPr="00F55E47" w:rsidTr="00A01DD6">
        <w:trPr>
          <w:trHeight w:val="847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F16EBB" w:rsidRPr="005A6314" w:rsidRDefault="00F16EBB" w:rsidP="00043247">
            <w:pPr>
              <w:shd w:val="clear" w:color="auto" w:fill="FFFFFF"/>
              <w:tabs>
                <w:tab w:val="left" w:pos="1982"/>
              </w:tabs>
              <w:rPr>
                <w:rFonts w:ascii="Arial Narrow" w:hAnsi="Arial Narrow"/>
              </w:rPr>
            </w:pPr>
            <w:r w:rsidRPr="005A6314">
              <w:rPr>
                <w:rFonts w:ascii="Arial Narrow" w:hAnsi="Arial Narrow"/>
                <w:iCs/>
              </w:rPr>
              <w:t xml:space="preserve">Расчетный </w:t>
            </w:r>
            <w:r w:rsidRPr="005A6314">
              <w:rPr>
                <w:rFonts w:ascii="Arial Narrow" w:hAnsi="Arial Narrow"/>
                <w:bCs/>
                <w:iCs/>
              </w:rPr>
              <w:t>счет: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:rsidR="00F16EBB" w:rsidRPr="00DC77FC" w:rsidRDefault="00F16EBB" w:rsidP="00DC77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Р/с 40702810009130010354</w:t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Филиал «Петербургский» ЗАО «ГЛОБЭКСБАНК»</w:t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197046 Санкт-Петербург, Петроградская наб., 18 лит. А</w:t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к/</w:t>
            </w:r>
            <w:proofErr w:type="spellStart"/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сч</w:t>
            </w:r>
            <w:proofErr w:type="spellEnd"/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30101810100000000749</w:t>
            </w: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C77FC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БИК 044030749</w:t>
            </w:r>
            <w:r w:rsidRPr="00DC77FC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</w:p>
        </w:tc>
      </w:tr>
      <w:tr w:rsidR="00F16EBB" w:rsidRPr="00F55E47" w:rsidTr="00A01DD6">
        <w:trPr>
          <w:trHeight w:val="292"/>
        </w:trPr>
        <w:tc>
          <w:tcPr>
            <w:tcW w:w="2977" w:type="dxa"/>
            <w:tcBorders>
              <w:top w:val="nil"/>
              <w:right w:val="nil"/>
            </w:tcBorders>
          </w:tcPr>
          <w:p w:rsidR="00F16EBB" w:rsidRPr="005A6314" w:rsidRDefault="00F16EBB" w:rsidP="00E22194">
            <w:pPr>
              <w:rPr>
                <w:rFonts w:ascii="Arial Narrow" w:hAnsi="Arial Narrow"/>
              </w:rPr>
            </w:pPr>
            <w:r w:rsidRPr="005A6314">
              <w:rPr>
                <w:rFonts w:ascii="Arial Narrow" w:hAnsi="Arial Narrow"/>
                <w:iCs/>
              </w:rPr>
              <w:t xml:space="preserve">Назначение </w:t>
            </w:r>
            <w:r w:rsidRPr="005A6314">
              <w:rPr>
                <w:rFonts w:ascii="Arial Narrow" w:hAnsi="Arial Narrow"/>
              </w:rPr>
              <w:t>платежа:</w:t>
            </w:r>
          </w:p>
        </w:tc>
        <w:tc>
          <w:tcPr>
            <w:tcW w:w="6468" w:type="dxa"/>
            <w:tcBorders>
              <w:top w:val="nil"/>
              <w:left w:val="nil"/>
            </w:tcBorders>
          </w:tcPr>
          <w:p w:rsidR="00F16EBB" w:rsidRPr="005A6314" w:rsidRDefault="00F16EBB" w:rsidP="00043247">
            <w:pPr>
              <w:shd w:val="clear" w:color="auto" w:fill="FFFFFF"/>
              <w:tabs>
                <w:tab w:val="left" w:pos="1982"/>
              </w:tabs>
              <w:rPr>
                <w:rFonts w:ascii="Arial Narrow" w:hAnsi="Arial Narrow"/>
                <w:b/>
              </w:rPr>
            </w:pPr>
            <w:r w:rsidRPr="005A6314">
              <w:rPr>
                <w:rFonts w:ascii="Arial Narrow" w:hAnsi="Arial Narrow"/>
                <w:b/>
              </w:rPr>
              <w:t>Регистрационный взнос за участие в конференции, в том числе</w:t>
            </w:r>
            <w:r w:rsidRPr="005A6314">
              <w:rPr>
                <w:rFonts w:ascii="Arial Narrow" w:hAnsi="Arial Narrow"/>
              </w:rPr>
              <w:t xml:space="preserve"> </w:t>
            </w:r>
            <w:r w:rsidRPr="005A6314">
              <w:rPr>
                <w:rFonts w:ascii="Arial Narrow" w:hAnsi="Arial Narrow"/>
                <w:b/>
              </w:rPr>
              <w:t>НДС</w:t>
            </w:r>
          </w:p>
        </w:tc>
      </w:tr>
      <w:tr w:rsidR="00F16EBB" w:rsidRPr="00F55E47" w:rsidTr="00FD3F57">
        <w:trPr>
          <w:trHeight w:val="732"/>
        </w:trPr>
        <w:tc>
          <w:tcPr>
            <w:tcW w:w="9445" w:type="dxa"/>
            <w:gridSpan w:val="2"/>
            <w:tcBorders>
              <w:bottom w:val="double" w:sz="4" w:space="0" w:color="auto"/>
            </w:tcBorders>
            <w:vAlign w:val="center"/>
          </w:tcPr>
          <w:p w:rsidR="00F16EBB" w:rsidRPr="00330A2D" w:rsidRDefault="00F16EBB" w:rsidP="007F2E68">
            <w:pPr>
              <w:shd w:val="clear" w:color="auto" w:fill="FFFFFF"/>
              <w:jc w:val="both"/>
              <w:rPr>
                <w:rFonts w:ascii="Arial Narrow" w:hAnsi="Arial Narrow"/>
                <w:i/>
              </w:rPr>
            </w:pPr>
            <w:r w:rsidRPr="007F2E68">
              <w:rPr>
                <w:rFonts w:ascii="Arial Narrow" w:hAnsi="Arial Narrow"/>
              </w:rPr>
              <w:t xml:space="preserve">Заполненную Регистрационную </w:t>
            </w:r>
            <w:r w:rsidRPr="007F2E68">
              <w:rPr>
                <w:rFonts w:ascii="Arial Narrow" w:hAnsi="Arial Narrow"/>
                <w:bCs/>
              </w:rPr>
              <w:t xml:space="preserve">карточку вместе с Платежным поручением необходимо </w:t>
            </w:r>
            <w:r w:rsidRPr="007F2E68">
              <w:rPr>
                <w:rFonts w:ascii="Arial Narrow" w:hAnsi="Arial Narrow"/>
              </w:rPr>
              <w:t>направить в</w:t>
            </w:r>
            <w:r>
              <w:rPr>
                <w:rFonts w:ascii="Arial Narrow" w:hAnsi="Arial Narrow"/>
              </w:rPr>
              <w:t xml:space="preserve"> </w:t>
            </w:r>
            <w:r w:rsidRPr="007F2E68">
              <w:rPr>
                <w:rFonts w:ascii="Arial Narrow" w:hAnsi="Arial Narrow"/>
              </w:rPr>
              <w:t xml:space="preserve">ООО «Научно-производственное объединение «Гранит» по факсу </w:t>
            </w:r>
            <w:r w:rsidRPr="007F2E68">
              <w:rPr>
                <w:rFonts w:ascii="Arial Narrow" w:hAnsi="Arial Narrow"/>
                <w:bCs/>
              </w:rPr>
              <w:t>(812) 611-08-41</w:t>
            </w:r>
            <w:r w:rsidR="00330A2D" w:rsidRPr="00330A2D">
              <w:rPr>
                <w:rFonts w:ascii="Arial Narrow" w:hAnsi="Arial Narrow"/>
                <w:bCs/>
              </w:rPr>
              <w:t xml:space="preserve"> </w:t>
            </w:r>
            <w:r w:rsidR="00330A2D">
              <w:rPr>
                <w:rFonts w:ascii="Arial Narrow" w:hAnsi="Arial Narrow"/>
                <w:bCs/>
              </w:rPr>
              <w:t xml:space="preserve">или </w:t>
            </w:r>
            <w:r w:rsidR="00330A2D">
              <w:rPr>
                <w:rFonts w:ascii="Arial Narrow" w:hAnsi="Arial Narrow"/>
                <w:bCs/>
                <w:lang w:val="en-US"/>
              </w:rPr>
              <w:t>E</w:t>
            </w:r>
            <w:r w:rsidR="00330A2D">
              <w:rPr>
                <w:rFonts w:ascii="Arial Narrow" w:hAnsi="Arial Narrow"/>
                <w:bCs/>
              </w:rPr>
              <w:t>-mail:</w:t>
            </w:r>
            <w:r w:rsidR="00330A2D" w:rsidRPr="00330A2D">
              <w:rPr>
                <w:rFonts w:ascii="Arial Narrow" w:hAnsi="Arial Narrow"/>
                <w:bCs/>
              </w:rPr>
              <w:t xml:space="preserve"> </w:t>
            </w:r>
            <w:r w:rsidR="00330A2D">
              <w:rPr>
                <w:rFonts w:ascii="Arial Narrow" w:hAnsi="Arial Narrow"/>
                <w:bCs/>
                <w:lang w:val="en-US"/>
              </w:rPr>
              <w:t>info</w:t>
            </w:r>
            <w:r w:rsidR="00330A2D" w:rsidRPr="00330A2D">
              <w:rPr>
                <w:rFonts w:ascii="Arial Narrow" w:hAnsi="Arial Narrow"/>
                <w:bCs/>
              </w:rPr>
              <w:t>@</w:t>
            </w:r>
            <w:proofErr w:type="spellStart"/>
            <w:r w:rsidR="00330A2D">
              <w:rPr>
                <w:rFonts w:ascii="Arial Narrow" w:hAnsi="Arial Narrow"/>
                <w:bCs/>
                <w:lang w:val="en-US"/>
              </w:rPr>
              <w:t>npogranit</w:t>
            </w:r>
            <w:proofErr w:type="spellEnd"/>
            <w:r w:rsidR="00330A2D" w:rsidRPr="00330A2D">
              <w:rPr>
                <w:rFonts w:ascii="Arial Narrow" w:hAnsi="Arial Narrow"/>
                <w:bCs/>
              </w:rPr>
              <w:t>.</w:t>
            </w:r>
            <w:r w:rsidR="00330A2D">
              <w:rPr>
                <w:rFonts w:ascii="Arial Narrow" w:hAnsi="Arial Narrow"/>
                <w:bCs/>
                <w:lang w:val="en-US"/>
              </w:rPr>
              <w:t>ru</w:t>
            </w:r>
          </w:p>
        </w:tc>
      </w:tr>
      <w:tr w:rsidR="00F16EBB" w:rsidRPr="00F55E47" w:rsidTr="00A01DD6">
        <w:trPr>
          <w:trHeight w:val="676"/>
        </w:trPr>
        <w:tc>
          <w:tcPr>
            <w:tcW w:w="9445" w:type="dxa"/>
            <w:gridSpan w:val="2"/>
          </w:tcPr>
          <w:p w:rsidR="00F16EBB" w:rsidRPr="007F2E68" w:rsidRDefault="00F16EBB" w:rsidP="00487F8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7F2E68">
              <w:rPr>
                <w:rFonts w:ascii="Arial Narrow" w:hAnsi="Arial Narrow"/>
              </w:rPr>
              <w:t>Гостиница «</w:t>
            </w:r>
            <w:r w:rsidRPr="007F2E68">
              <w:rPr>
                <w:rFonts w:ascii="Arial Narrow" w:hAnsi="Arial Narrow"/>
                <w:lang w:val="en-US"/>
              </w:rPr>
              <w:t>Park</w:t>
            </w:r>
            <w:r w:rsidRPr="007F2E68">
              <w:rPr>
                <w:rFonts w:ascii="Arial Narrow" w:hAnsi="Arial Narrow"/>
              </w:rPr>
              <w:t xml:space="preserve"> </w:t>
            </w:r>
            <w:r w:rsidRPr="007F2E68">
              <w:rPr>
                <w:rFonts w:ascii="Arial Narrow" w:hAnsi="Arial Narrow"/>
                <w:lang w:val="en-US"/>
              </w:rPr>
              <w:t>Inn</w:t>
            </w:r>
            <w:r w:rsidRPr="007F2E68">
              <w:rPr>
                <w:rFonts w:ascii="Arial Narrow" w:hAnsi="Arial Narrow"/>
              </w:rPr>
              <w:t xml:space="preserve"> Пулковская»</w:t>
            </w:r>
            <w:r w:rsidR="00487F8D">
              <w:rPr>
                <w:rFonts w:ascii="Arial Narrow" w:hAnsi="Arial Narrow"/>
              </w:rPr>
              <w:t xml:space="preserve">; </w:t>
            </w:r>
            <w:r w:rsidRPr="007F2E68">
              <w:rPr>
                <w:rFonts w:ascii="Arial Narrow" w:hAnsi="Arial Narrow"/>
              </w:rPr>
              <w:t xml:space="preserve">Одноместный номер – от </w:t>
            </w:r>
            <w:r w:rsidR="00146DBA">
              <w:rPr>
                <w:rFonts w:ascii="Arial Narrow" w:hAnsi="Arial Narrow"/>
              </w:rPr>
              <w:t>6</w:t>
            </w:r>
            <w:r w:rsidRPr="007F2E68">
              <w:rPr>
                <w:rFonts w:ascii="Arial Narrow" w:hAnsi="Arial Narrow"/>
              </w:rPr>
              <w:t xml:space="preserve"> 000 рублей/сутки</w:t>
            </w:r>
          </w:p>
          <w:p w:rsidR="00F16EBB" w:rsidRPr="007F2E68" w:rsidRDefault="00F16EBB" w:rsidP="00487F8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i/>
              </w:rPr>
            </w:pPr>
            <w:r w:rsidRPr="007F2E68">
              <w:rPr>
                <w:rFonts w:ascii="Arial Narrow" w:hAnsi="Arial Narrow"/>
                <w:i/>
              </w:rPr>
              <w:t xml:space="preserve">(Бронируется </w:t>
            </w:r>
            <w:bookmarkStart w:id="0" w:name="_GoBack"/>
            <w:bookmarkEnd w:id="0"/>
            <w:r w:rsidR="00731FDF" w:rsidRPr="007F2E68">
              <w:rPr>
                <w:rFonts w:ascii="Arial Narrow" w:hAnsi="Arial Narrow"/>
                <w:i/>
              </w:rPr>
              <w:t>самостоятельно</w:t>
            </w:r>
            <w:r w:rsidR="00731FDF">
              <w:rPr>
                <w:rFonts w:ascii="Arial Narrow" w:hAnsi="Arial Narrow"/>
                <w:i/>
              </w:rPr>
              <w:t>: +</w:t>
            </w:r>
            <w:r w:rsidR="001D173C">
              <w:rPr>
                <w:rFonts w:ascii="Arial Narrow" w:hAnsi="Arial Narrow"/>
                <w:i/>
              </w:rPr>
              <w:t>7(812</w:t>
            </w:r>
            <w:r w:rsidRPr="007F2E68">
              <w:rPr>
                <w:rFonts w:ascii="Arial Narrow" w:hAnsi="Arial Narrow"/>
                <w:i/>
              </w:rPr>
              <w:t>)</w:t>
            </w:r>
            <w:r w:rsidR="001D173C">
              <w:rPr>
                <w:rFonts w:ascii="Arial Narrow" w:hAnsi="Arial Narrow"/>
                <w:i/>
              </w:rPr>
              <w:t>740-39-00</w:t>
            </w:r>
            <w:r w:rsidR="0075236E">
              <w:rPr>
                <w:rFonts w:ascii="Arial Narrow" w:hAnsi="Arial Narrow"/>
                <w:i/>
              </w:rPr>
              <w:t xml:space="preserve">; </w:t>
            </w:r>
            <w:r w:rsidR="0075236E" w:rsidRPr="0075236E">
              <w:rPr>
                <w:rFonts w:ascii="Arial Narrow" w:hAnsi="Arial Narrow"/>
                <w:i/>
              </w:rPr>
              <w:t>http://www.parkinn.ru/hotelpulkovskaya-stpetersburg/contact</w:t>
            </w:r>
            <w:r w:rsidR="00487F8D">
              <w:rPr>
                <w:rFonts w:ascii="Arial Narrow" w:hAnsi="Arial Narrow"/>
                <w:i/>
              </w:rPr>
              <w:t>)</w:t>
            </w:r>
          </w:p>
        </w:tc>
      </w:tr>
    </w:tbl>
    <w:p w:rsidR="00F16EBB" w:rsidRPr="00F55E47" w:rsidRDefault="00F16EBB" w:rsidP="00F075C7">
      <w:pPr>
        <w:shd w:val="clear" w:color="auto" w:fill="FFFFFF"/>
        <w:ind w:left="178" w:right="946" w:firstLine="317"/>
        <w:jc w:val="both"/>
        <w:rPr>
          <w:rFonts w:ascii="Arial Narrow" w:hAnsi="Arial Narrow"/>
        </w:rPr>
      </w:pPr>
    </w:p>
    <w:p w:rsidR="00F16EBB" w:rsidRDefault="00F16EBB" w:rsidP="00787FE7">
      <w:pPr>
        <w:shd w:val="clear" w:color="auto" w:fill="FFFFFF"/>
        <w:ind w:left="5" w:right="89" w:firstLine="562"/>
        <w:jc w:val="both"/>
        <w:rPr>
          <w:rFonts w:ascii="Arial Narrow" w:hAnsi="Arial Narrow"/>
          <w:bCs/>
        </w:rPr>
      </w:pPr>
      <w:r w:rsidRPr="00F55E47">
        <w:rPr>
          <w:rFonts w:ascii="Arial Narrow" w:hAnsi="Arial Narrow"/>
          <w:bCs/>
        </w:rPr>
        <w:t xml:space="preserve">Наличие </w:t>
      </w:r>
      <w:r w:rsidRPr="00F55E47">
        <w:rPr>
          <w:rFonts w:ascii="Arial Narrow" w:hAnsi="Arial Narrow"/>
        </w:rPr>
        <w:t xml:space="preserve">мест </w:t>
      </w:r>
      <w:r w:rsidRPr="00F55E47">
        <w:rPr>
          <w:rFonts w:ascii="Arial Narrow" w:hAnsi="Arial Narrow"/>
          <w:bCs/>
        </w:rPr>
        <w:t xml:space="preserve">и </w:t>
      </w:r>
      <w:r w:rsidRPr="00F55E47">
        <w:rPr>
          <w:rFonts w:ascii="Arial Narrow" w:hAnsi="Arial Narrow"/>
        </w:rPr>
        <w:t xml:space="preserve">указанные льготные цены в гостинице </w:t>
      </w:r>
      <w:r w:rsidRPr="00F55E47">
        <w:rPr>
          <w:rFonts w:ascii="Arial Narrow" w:hAnsi="Arial Narrow"/>
          <w:bCs/>
        </w:rPr>
        <w:t>«</w:t>
      </w:r>
      <w:r w:rsidRPr="00F55E47">
        <w:rPr>
          <w:rFonts w:ascii="Arial Narrow" w:hAnsi="Arial Narrow"/>
          <w:b/>
          <w:lang w:val="en-US"/>
        </w:rPr>
        <w:t>Park</w:t>
      </w:r>
      <w:r w:rsidRPr="00F55E47">
        <w:rPr>
          <w:rFonts w:ascii="Arial Narrow" w:hAnsi="Arial Narrow"/>
          <w:b/>
        </w:rPr>
        <w:t xml:space="preserve"> </w:t>
      </w:r>
      <w:r w:rsidRPr="00F55E47">
        <w:rPr>
          <w:rFonts w:ascii="Arial Narrow" w:hAnsi="Arial Narrow"/>
          <w:b/>
          <w:lang w:val="en-US"/>
        </w:rPr>
        <w:t>Inn</w:t>
      </w:r>
      <w:r w:rsidRPr="00F55E47">
        <w:rPr>
          <w:rFonts w:ascii="Arial Narrow" w:hAnsi="Arial Narrow"/>
          <w:b/>
        </w:rPr>
        <w:t xml:space="preserve"> Пулковская</w:t>
      </w:r>
      <w:r w:rsidRPr="00F55E47">
        <w:rPr>
          <w:rFonts w:ascii="Arial Narrow" w:hAnsi="Arial Narrow"/>
          <w:bCs/>
        </w:rPr>
        <w:t xml:space="preserve">» действительны при условии бронирования </w:t>
      </w:r>
      <w:r w:rsidRPr="00F55E47">
        <w:rPr>
          <w:rFonts w:ascii="Arial Narrow" w:hAnsi="Arial Narrow"/>
        </w:rPr>
        <w:t xml:space="preserve">номера </w:t>
      </w:r>
      <w:r w:rsidRPr="00F55E47">
        <w:rPr>
          <w:rFonts w:ascii="Arial Narrow" w:hAnsi="Arial Narrow"/>
          <w:bCs/>
        </w:rPr>
        <w:t xml:space="preserve">до </w:t>
      </w:r>
      <w:r w:rsidR="00146DBA" w:rsidRPr="00146DBA">
        <w:rPr>
          <w:rFonts w:ascii="Arial Narrow" w:hAnsi="Arial Narrow"/>
          <w:b/>
          <w:bCs/>
        </w:rPr>
        <w:t>19</w:t>
      </w:r>
      <w:r w:rsidRPr="00F55E47">
        <w:rPr>
          <w:rFonts w:ascii="Arial Narrow" w:hAnsi="Arial Narrow"/>
          <w:b/>
        </w:rPr>
        <w:t>.06.201</w:t>
      </w:r>
      <w:r w:rsidR="00255FA2">
        <w:rPr>
          <w:rFonts w:ascii="Arial Narrow" w:hAnsi="Arial Narrow"/>
          <w:b/>
        </w:rPr>
        <w:t>5</w:t>
      </w:r>
      <w:r w:rsidRPr="00F55E47">
        <w:rPr>
          <w:rFonts w:ascii="Arial Narrow" w:hAnsi="Arial Narrow"/>
          <w:b/>
        </w:rPr>
        <w:t xml:space="preserve"> </w:t>
      </w:r>
      <w:r w:rsidRPr="00F55E47">
        <w:rPr>
          <w:rFonts w:ascii="Arial Narrow" w:hAnsi="Arial Narrow"/>
          <w:b/>
          <w:bCs/>
        </w:rPr>
        <w:t>г</w:t>
      </w:r>
      <w:r w:rsidRPr="00F55E47">
        <w:rPr>
          <w:rFonts w:ascii="Arial Narrow" w:hAnsi="Arial Narrow"/>
          <w:bCs/>
        </w:rPr>
        <w:t xml:space="preserve">. </w:t>
      </w:r>
      <w:r w:rsidRPr="00F55E47">
        <w:rPr>
          <w:rFonts w:ascii="Arial Narrow" w:hAnsi="Arial Narrow"/>
        </w:rPr>
        <w:t xml:space="preserve">Прием </w:t>
      </w:r>
      <w:r w:rsidRPr="00F55E47">
        <w:rPr>
          <w:rFonts w:ascii="Arial Narrow" w:hAnsi="Arial Narrow"/>
          <w:bCs/>
        </w:rPr>
        <w:t xml:space="preserve">заявки </w:t>
      </w:r>
      <w:r w:rsidRPr="00F55E47">
        <w:rPr>
          <w:rFonts w:ascii="Arial Narrow" w:hAnsi="Arial Narrow"/>
        </w:rPr>
        <w:t xml:space="preserve">на бронирование после этой </w:t>
      </w:r>
      <w:r w:rsidRPr="00F55E47">
        <w:rPr>
          <w:rFonts w:ascii="Arial Narrow" w:hAnsi="Arial Narrow"/>
          <w:bCs/>
        </w:rPr>
        <w:t xml:space="preserve">даты будет </w:t>
      </w:r>
      <w:r w:rsidRPr="00F55E47">
        <w:rPr>
          <w:rFonts w:ascii="Arial Narrow" w:hAnsi="Arial Narrow"/>
        </w:rPr>
        <w:t>зависеть от наличия свободных</w:t>
      </w:r>
      <w:r w:rsidRPr="00F55E47">
        <w:rPr>
          <w:rFonts w:ascii="Arial Narrow" w:hAnsi="Arial Narrow"/>
          <w:bCs/>
        </w:rPr>
        <w:t xml:space="preserve"> </w:t>
      </w:r>
      <w:r w:rsidRPr="00F55E47">
        <w:rPr>
          <w:rFonts w:ascii="Arial Narrow" w:hAnsi="Arial Narrow"/>
        </w:rPr>
        <w:t xml:space="preserve">мест и осуществляться по </w:t>
      </w:r>
      <w:r w:rsidRPr="00F55E47">
        <w:rPr>
          <w:rFonts w:ascii="Arial Narrow" w:hAnsi="Arial Narrow"/>
          <w:bCs/>
        </w:rPr>
        <w:t xml:space="preserve">общим </w:t>
      </w:r>
      <w:r w:rsidRPr="00F55E47">
        <w:rPr>
          <w:rFonts w:ascii="Arial Narrow" w:hAnsi="Arial Narrow"/>
        </w:rPr>
        <w:t xml:space="preserve">(не льготным) </w:t>
      </w:r>
      <w:r w:rsidRPr="00F55E47">
        <w:rPr>
          <w:rFonts w:ascii="Arial Narrow" w:hAnsi="Arial Narrow"/>
          <w:bCs/>
        </w:rPr>
        <w:t>ценам.</w:t>
      </w:r>
    </w:p>
    <w:p w:rsidR="00F16EBB" w:rsidRPr="00433051" w:rsidRDefault="00F16EBB" w:rsidP="00433051">
      <w:pPr>
        <w:shd w:val="clear" w:color="auto" w:fill="FFFFFF"/>
        <w:spacing w:before="120"/>
        <w:ind w:left="6" w:right="91" w:firstLine="561"/>
        <w:rPr>
          <w:rFonts w:ascii="Arial Narrow" w:hAnsi="Arial Narrow"/>
          <w:b/>
          <w:bCs/>
        </w:rPr>
      </w:pPr>
      <w:r w:rsidRPr="00433051">
        <w:rPr>
          <w:rFonts w:ascii="Arial Narrow" w:hAnsi="Arial Narrow"/>
          <w:b/>
          <w:bCs/>
        </w:rPr>
        <w:t>Спонсорский пакет для фирм-участников</w:t>
      </w:r>
    </w:p>
    <w:p w:rsidR="00F16EBB" w:rsidRPr="00433051" w:rsidRDefault="00F16EBB" w:rsidP="00433051">
      <w:pPr>
        <w:numPr>
          <w:ilvl w:val="0"/>
          <w:numId w:val="2"/>
        </w:numPr>
        <w:spacing w:before="60"/>
        <w:ind w:left="851" w:hanging="284"/>
        <w:rPr>
          <w:rFonts w:ascii="Arial Narrow" w:hAnsi="Arial Narrow"/>
        </w:rPr>
      </w:pPr>
      <w:r w:rsidRPr="00433051">
        <w:rPr>
          <w:rFonts w:ascii="Arial Narrow" w:hAnsi="Arial Narrow"/>
        </w:rPr>
        <w:t>Участие 2-х человек</w:t>
      </w:r>
    </w:p>
    <w:p w:rsidR="00F16EBB" w:rsidRPr="00433051" w:rsidRDefault="00F16EBB" w:rsidP="00433051">
      <w:pPr>
        <w:numPr>
          <w:ilvl w:val="0"/>
          <w:numId w:val="2"/>
        </w:numPr>
        <w:ind w:left="851" w:hanging="284"/>
        <w:rPr>
          <w:rFonts w:ascii="Arial Narrow" w:hAnsi="Arial Narrow"/>
        </w:rPr>
      </w:pPr>
      <w:r w:rsidRPr="00433051">
        <w:rPr>
          <w:rFonts w:ascii="Arial Narrow" w:hAnsi="Arial Narrow"/>
        </w:rPr>
        <w:t>Выставление стенда (для демонстрации продукции)</w:t>
      </w:r>
    </w:p>
    <w:p w:rsidR="00F16EBB" w:rsidRPr="00433051" w:rsidRDefault="00F16EBB" w:rsidP="00433051">
      <w:pPr>
        <w:numPr>
          <w:ilvl w:val="0"/>
          <w:numId w:val="2"/>
        </w:numPr>
        <w:ind w:left="851" w:hanging="284"/>
        <w:rPr>
          <w:rFonts w:ascii="Arial Narrow" w:hAnsi="Arial Narrow"/>
        </w:rPr>
      </w:pPr>
      <w:r w:rsidRPr="00433051">
        <w:rPr>
          <w:rFonts w:ascii="Arial Narrow" w:hAnsi="Arial Narrow"/>
        </w:rPr>
        <w:t>Презентация фирмы</w:t>
      </w:r>
    </w:p>
    <w:p w:rsidR="00F16EBB" w:rsidRDefault="00F16EBB" w:rsidP="00433051">
      <w:pPr>
        <w:numPr>
          <w:ilvl w:val="0"/>
          <w:numId w:val="2"/>
        </w:numPr>
        <w:ind w:left="851" w:hanging="284"/>
        <w:rPr>
          <w:rFonts w:ascii="Arial Narrow" w:hAnsi="Arial Narrow"/>
        </w:rPr>
      </w:pPr>
      <w:r w:rsidRPr="00433051">
        <w:rPr>
          <w:rFonts w:ascii="Arial Narrow" w:hAnsi="Arial Narrow"/>
        </w:rPr>
        <w:t>При необходимости демонстрация техники на территории аэропорта Пулково</w:t>
      </w:r>
    </w:p>
    <w:p w:rsidR="00F16EBB" w:rsidRPr="00FD3F57" w:rsidRDefault="00F16EBB" w:rsidP="00433051">
      <w:pPr>
        <w:spacing w:before="60"/>
        <w:ind w:firstLine="567"/>
        <w:rPr>
          <w:rFonts w:ascii="Arial Narrow" w:hAnsi="Arial Narrow"/>
          <w:b/>
        </w:rPr>
      </w:pPr>
      <w:r w:rsidRPr="00FD3F57">
        <w:rPr>
          <w:rFonts w:ascii="Arial Narrow" w:hAnsi="Arial Narrow"/>
          <w:b/>
        </w:rPr>
        <w:t xml:space="preserve">Стоимость спонсорского пакета составляет </w:t>
      </w:r>
      <w:r w:rsidR="00330A2D">
        <w:rPr>
          <w:rFonts w:ascii="Arial Narrow" w:hAnsi="Arial Narrow"/>
          <w:b/>
        </w:rPr>
        <w:t>5</w:t>
      </w:r>
      <w:r w:rsidRPr="00FD3F57">
        <w:rPr>
          <w:rFonts w:ascii="Arial Narrow" w:hAnsi="Arial Narrow"/>
          <w:b/>
        </w:rPr>
        <w:t>9 900 рублей. Количество спонсорских пакетов ограниченно.</w:t>
      </w:r>
    </w:p>
    <w:p w:rsidR="00F16EBB" w:rsidRPr="00FD3F57" w:rsidRDefault="00F16EBB" w:rsidP="00787FE7">
      <w:pPr>
        <w:shd w:val="clear" w:color="auto" w:fill="FFFFFF"/>
        <w:ind w:right="89"/>
        <w:jc w:val="both"/>
        <w:rPr>
          <w:rFonts w:ascii="Arial Narrow" w:hAnsi="Arial Narrow"/>
          <w:bCs/>
          <w:sz w:val="16"/>
          <w:szCs w:val="16"/>
        </w:rPr>
      </w:pPr>
    </w:p>
    <w:p w:rsidR="00F16EBB" w:rsidRPr="00FD3F57" w:rsidRDefault="00F16EBB" w:rsidP="00787FE7">
      <w:pPr>
        <w:shd w:val="clear" w:color="auto" w:fill="FFFFFF"/>
        <w:ind w:right="89"/>
        <w:jc w:val="both"/>
        <w:rPr>
          <w:rFonts w:ascii="Arial Narrow" w:hAnsi="Arial Narrow"/>
          <w:bCs/>
          <w:sz w:val="16"/>
          <w:szCs w:val="16"/>
        </w:rPr>
      </w:pPr>
    </w:p>
    <w:p w:rsidR="00F16EBB" w:rsidRPr="00F55E47" w:rsidRDefault="00F16EBB" w:rsidP="00433051">
      <w:pPr>
        <w:shd w:val="clear" w:color="auto" w:fill="FFFFFF"/>
        <w:ind w:right="89"/>
        <w:jc w:val="both"/>
        <w:rPr>
          <w:rFonts w:ascii="Arial Narrow" w:hAnsi="Arial Narrow"/>
        </w:rPr>
      </w:pPr>
      <w:r w:rsidRPr="00F55E47">
        <w:rPr>
          <w:rFonts w:ascii="Arial Narrow" w:hAnsi="Arial Narrow"/>
          <w:bCs/>
        </w:rPr>
        <w:t>Дата: _______________________</w:t>
      </w:r>
      <w:r w:rsidRPr="00F55E47">
        <w:rPr>
          <w:rFonts w:ascii="Arial Narrow" w:hAnsi="Arial Narrow"/>
          <w:bCs/>
        </w:rPr>
        <w:tab/>
      </w:r>
      <w:r w:rsidRPr="00F55E47">
        <w:rPr>
          <w:rFonts w:ascii="Arial Narrow" w:hAnsi="Arial Narrow"/>
          <w:bCs/>
        </w:rPr>
        <w:tab/>
        <w:t>Подпись: _______________________</w:t>
      </w:r>
    </w:p>
    <w:sectPr w:rsidR="00F16EBB" w:rsidRPr="00F55E47" w:rsidSect="00FD3F57">
      <w:type w:val="continuous"/>
      <w:pgSz w:w="11909" w:h="16834"/>
      <w:pgMar w:top="1135" w:right="1136" w:bottom="568" w:left="13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B76"/>
    <w:multiLevelType w:val="hybridMultilevel"/>
    <w:tmpl w:val="542A2C3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63F43B8"/>
    <w:multiLevelType w:val="hybridMultilevel"/>
    <w:tmpl w:val="7232460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408"/>
    <w:rsid w:val="000321C1"/>
    <w:rsid w:val="00043247"/>
    <w:rsid w:val="00052481"/>
    <w:rsid w:val="000927B1"/>
    <w:rsid w:val="0009461F"/>
    <w:rsid w:val="000D797B"/>
    <w:rsid w:val="000F3C33"/>
    <w:rsid w:val="00112471"/>
    <w:rsid w:val="00146DBA"/>
    <w:rsid w:val="001A391C"/>
    <w:rsid w:val="001D173C"/>
    <w:rsid w:val="001E0B60"/>
    <w:rsid w:val="00201024"/>
    <w:rsid w:val="00255FA2"/>
    <w:rsid w:val="00276EC4"/>
    <w:rsid w:val="00330A2D"/>
    <w:rsid w:val="003528D1"/>
    <w:rsid w:val="003547CC"/>
    <w:rsid w:val="00357AF1"/>
    <w:rsid w:val="00361AEA"/>
    <w:rsid w:val="003873B0"/>
    <w:rsid w:val="003B68AD"/>
    <w:rsid w:val="003E472B"/>
    <w:rsid w:val="00407E01"/>
    <w:rsid w:val="004324B9"/>
    <w:rsid w:val="00433051"/>
    <w:rsid w:val="00460F76"/>
    <w:rsid w:val="00461940"/>
    <w:rsid w:val="00487F8D"/>
    <w:rsid w:val="004A1F67"/>
    <w:rsid w:val="004B2864"/>
    <w:rsid w:val="004D12CB"/>
    <w:rsid w:val="005202B8"/>
    <w:rsid w:val="005225A8"/>
    <w:rsid w:val="00547B6A"/>
    <w:rsid w:val="00550C60"/>
    <w:rsid w:val="00553AD6"/>
    <w:rsid w:val="005A6314"/>
    <w:rsid w:val="005C047B"/>
    <w:rsid w:val="005C53B7"/>
    <w:rsid w:val="005F5726"/>
    <w:rsid w:val="005F65C9"/>
    <w:rsid w:val="00602B64"/>
    <w:rsid w:val="00657B70"/>
    <w:rsid w:val="006611CA"/>
    <w:rsid w:val="00674CFA"/>
    <w:rsid w:val="006829C0"/>
    <w:rsid w:val="00690AEB"/>
    <w:rsid w:val="006F5121"/>
    <w:rsid w:val="00731FDF"/>
    <w:rsid w:val="00740364"/>
    <w:rsid w:val="007424FD"/>
    <w:rsid w:val="0075236E"/>
    <w:rsid w:val="00760CEF"/>
    <w:rsid w:val="00775463"/>
    <w:rsid w:val="00787FE7"/>
    <w:rsid w:val="007C3A00"/>
    <w:rsid w:val="007F2A01"/>
    <w:rsid w:val="007F2E68"/>
    <w:rsid w:val="00896048"/>
    <w:rsid w:val="008B6FBE"/>
    <w:rsid w:val="008E39A5"/>
    <w:rsid w:val="008E7615"/>
    <w:rsid w:val="00942B7B"/>
    <w:rsid w:val="009710E1"/>
    <w:rsid w:val="00987BC9"/>
    <w:rsid w:val="009B3679"/>
    <w:rsid w:val="009C0934"/>
    <w:rsid w:val="00A01DD6"/>
    <w:rsid w:val="00A13798"/>
    <w:rsid w:val="00A32254"/>
    <w:rsid w:val="00A45A13"/>
    <w:rsid w:val="00A96B2D"/>
    <w:rsid w:val="00AB1142"/>
    <w:rsid w:val="00AD3488"/>
    <w:rsid w:val="00AE60DB"/>
    <w:rsid w:val="00B23F9E"/>
    <w:rsid w:val="00B26360"/>
    <w:rsid w:val="00B86478"/>
    <w:rsid w:val="00BC5B1F"/>
    <w:rsid w:val="00C51335"/>
    <w:rsid w:val="00C875BE"/>
    <w:rsid w:val="00CC1ADF"/>
    <w:rsid w:val="00D213E0"/>
    <w:rsid w:val="00D26EA9"/>
    <w:rsid w:val="00D61925"/>
    <w:rsid w:val="00D8371A"/>
    <w:rsid w:val="00D84BF6"/>
    <w:rsid w:val="00D95FA2"/>
    <w:rsid w:val="00D97896"/>
    <w:rsid w:val="00DA583A"/>
    <w:rsid w:val="00DA6463"/>
    <w:rsid w:val="00DB194B"/>
    <w:rsid w:val="00DC77FC"/>
    <w:rsid w:val="00E22194"/>
    <w:rsid w:val="00E417B3"/>
    <w:rsid w:val="00E46C82"/>
    <w:rsid w:val="00EF64D2"/>
    <w:rsid w:val="00F075C7"/>
    <w:rsid w:val="00F16EBB"/>
    <w:rsid w:val="00F37408"/>
    <w:rsid w:val="00F55E47"/>
    <w:rsid w:val="00F87F53"/>
    <w:rsid w:val="00FC59B3"/>
    <w:rsid w:val="00FD3F57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3273CB5-23FA-483D-8C29-CA89EE9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6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B7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A1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379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14</cp:revision>
  <cp:lastPrinted>2015-02-02T08:40:00Z</cp:lastPrinted>
  <dcterms:created xsi:type="dcterms:W3CDTF">2013-03-06T15:09:00Z</dcterms:created>
  <dcterms:modified xsi:type="dcterms:W3CDTF">2015-02-02T08:52:00Z</dcterms:modified>
</cp:coreProperties>
</file>